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1195B" w14:textId="77777777" w:rsidR="00FF4654" w:rsidRPr="004C0DC2" w:rsidRDefault="00FF4654" w:rsidP="00FF4654">
      <w:pPr>
        <w:pStyle w:val="NoSpacing"/>
        <w:spacing w:line="276" w:lineRule="auto"/>
        <w:jc w:val="center"/>
        <w:rPr>
          <w:rFonts w:ascii="Arial" w:hAnsi="Arial" w:cs="Arial"/>
        </w:rPr>
      </w:pPr>
      <w:r w:rsidRPr="004C0DC2">
        <w:rPr>
          <w:rFonts w:ascii="Arial" w:hAnsi="Arial" w:cs="Arial"/>
          <w:noProof/>
        </w:rPr>
        <w:drawing>
          <wp:inline distT="0" distB="0" distL="0" distR="0" wp14:anchorId="26B795A7" wp14:editId="6BF4E3E8">
            <wp:extent cx="704850" cy="781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4850" cy="781050"/>
                    </a:xfrm>
                    <a:prstGeom prst="rect">
                      <a:avLst/>
                    </a:prstGeom>
                    <a:noFill/>
                    <a:ln>
                      <a:noFill/>
                    </a:ln>
                  </pic:spPr>
                </pic:pic>
              </a:graphicData>
            </a:graphic>
          </wp:inline>
        </w:drawing>
      </w:r>
    </w:p>
    <w:p w14:paraId="47868802" w14:textId="77777777" w:rsidR="00FF4654" w:rsidRPr="004C0DC2" w:rsidRDefault="00FF4654" w:rsidP="00FF4654">
      <w:pPr>
        <w:contextualSpacing/>
        <w:jc w:val="center"/>
        <w:rPr>
          <w:rFonts w:ascii="Arial" w:hAnsi="Arial" w:cs="Arial"/>
          <w:b/>
          <w:bCs/>
        </w:rPr>
      </w:pPr>
      <w:r w:rsidRPr="004C0DC2">
        <w:rPr>
          <w:rFonts w:ascii="Arial" w:hAnsi="Arial" w:cs="Arial"/>
          <w:b/>
          <w:bCs/>
        </w:rPr>
        <w:t>MINISTRY OF DEFENSE</w:t>
      </w:r>
      <w:r w:rsidRPr="004C0DC2">
        <w:rPr>
          <w:rFonts w:ascii="Arial" w:hAnsi="Arial" w:cs="Arial"/>
          <w:b/>
          <w:bCs/>
        </w:rPr>
        <w:br/>
        <w:t>AERONAUTICAL COMMAND</w:t>
      </w:r>
    </w:p>
    <w:p w14:paraId="0F1C874D" w14:textId="77777777" w:rsidR="00FF4654" w:rsidRPr="004C0DC2" w:rsidRDefault="00FF4654" w:rsidP="00FF4654">
      <w:pPr>
        <w:contextualSpacing/>
        <w:jc w:val="center"/>
        <w:rPr>
          <w:rFonts w:ascii="Arial" w:hAnsi="Arial" w:cs="Arial"/>
          <w:b/>
          <w:bCs/>
        </w:rPr>
      </w:pPr>
      <w:r w:rsidRPr="004C0DC2">
        <w:rPr>
          <w:rFonts w:ascii="Arial" w:hAnsi="Arial" w:cs="Arial"/>
          <w:b/>
          <w:bCs/>
        </w:rPr>
        <w:t>BRAZILIAN AERONAUTICAL COMMISSION IN WASHINGTON D.C.</w:t>
      </w:r>
    </w:p>
    <w:p w14:paraId="547F4EE4" w14:textId="77777777" w:rsidR="00FF4654" w:rsidRPr="004C0DC2" w:rsidRDefault="00FF4654" w:rsidP="00FF4654">
      <w:pPr>
        <w:contextualSpacing/>
        <w:jc w:val="center"/>
        <w:rPr>
          <w:rFonts w:ascii="Arial" w:hAnsi="Arial" w:cs="Arial"/>
          <w:b/>
          <w:bCs/>
        </w:rPr>
      </w:pPr>
    </w:p>
    <w:p w14:paraId="33026A54" w14:textId="6E89D277" w:rsidR="00FF4654" w:rsidRPr="004C0DC2" w:rsidRDefault="00FF4654" w:rsidP="00FF4654">
      <w:pPr>
        <w:contextualSpacing/>
        <w:jc w:val="center"/>
        <w:rPr>
          <w:rFonts w:ascii="Arial" w:hAnsi="Arial" w:cs="Arial"/>
          <w:b/>
          <w:bCs/>
          <w:color w:val="000000"/>
        </w:rPr>
      </w:pPr>
      <w:r w:rsidRPr="004C0DC2">
        <w:rPr>
          <w:rFonts w:ascii="Arial" w:hAnsi="Arial" w:cs="Arial"/>
          <w:b/>
          <w:bCs/>
          <w:color w:val="000000"/>
        </w:rPr>
        <w:t xml:space="preserve">BASIC PROJECT PLAN </w:t>
      </w:r>
      <w:r w:rsidR="00B9098E">
        <w:rPr>
          <w:rFonts w:ascii="Arial" w:hAnsi="Arial" w:cs="Arial"/>
          <w:b/>
          <w:bCs/>
          <w:color w:val="000000"/>
        </w:rPr>
        <w:t>1</w:t>
      </w:r>
      <w:r w:rsidR="0060693E">
        <w:rPr>
          <w:rFonts w:ascii="Arial" w:hAnsi="Arial" w:cs="Arial"/>
          <w:b/>
          <w:bCs/>
          <w:color w:val="000000"/>
        </w:rPr>
        <w:t>5</w:t>
      </w:r>
      <w:r w:rsidRPr="00AA3C7E">
        <w:rPr>
          <w:rFonts w:ascii="Arial" w:hAnsi="Arial" w:cs="Arial"/>
          <w:b/>
          <w:bCs/>
          <w:color w:val="000000" w:themeColor="text1"/>
        </w:rPr>
        <w:t>/</w:t>
      </w:r>
      <w:r w:rsidR="00712783">
        <w:rPr>
          <w:rFonts w:ascii="Arial" w:hAnsi="Arial" w:cs="Arial"/>
          <w:b/>
          <w:bCs/>
          <w:color w:val="000000" w:themeColor="text1"/>
        </w:rPr>
        <w:t>ADM</w:t>
      </w:r>
      <w:r w:rsidR="00C52EA6">
        <w:rPr>
          <w:rFonts w:ascii="Arial" w:hAnsi="Arial" w:cs="Arial"/>
          <w:b/>
          <w:bCs/>
          <w:color w:val="000000"/>
        </w:rPr>
        <w:t>/20</w:t>
      </w:r>
      <w:r w:rsidR="006D2B81">
        <w:rPr>
          <w:rFonts w:ascii="Arial" w:hAnsi="Arial" w:cs="Arial"/>
          <w:b/>
          <w:bCs/>
          <w:color w:val="000000"/>
        </w:rPr>
        <w:t>2</w:t>
      </w:r>
      <w:r w:rsidR="0060693E">
        <w:rPr>
          <w:rFonts w:ascii="Arial" w:hAnsi="Arial" w:cs="Arial"/>
          <w:b/>
          <w:bCs/>
          <w:color w:val="000000"/>
        </w:rPr>
        <w:t>1</w:t>
      </w:r>
    </w:p>
    <w:p w14:paraId="7EB5E8C3" w14:textId="77777777" w:rsidR="00FF4654" w:rsidRPr="004C0DC2" w:rsidRDefault="00FF4654" w:rsidP="00FF4654">
      <w:pPr>
        <w:spacing w:line="240" w:lineRule="auto"/>
        <w:ind w:left="360"/>
        <w:jc w:val="center"/>
        <w:rPr>
          <w:rFonts w:ascii="Arial" w:hAnsi="Arial" w:cs="Arial"/>
          <w:b/>
          <w:bCs/>
        </w:rPr>
      </w:pPr>
    </w:p>
    <w:p w14:paraId="23AF6F49" w14:textId="77777777" w:rsidR="00FF4654" w:rsidRPr="004C0DC2" w:rsidRDefault="00FF4654" w:rsidP="00FF4654">
      <w:pPr>
        <w:spacing w:line="240" w:lineRule="auto"/>
        <w:ind w:left="360"/>
        <w:jc w:val="center"/>
        <w:rPr>
          <w:rFonts w:ascii="Arial" w:hAnsi="Arial" w:cs="Arial"/>
          <w:b/>
          <w:bCs/>
        </w:rPr>
      </w:pPr>
      <w:r w:rsidRPr="009C1274">
        <w:rPr>
          <w:rFonts w:ascii="Arial" w:hAnsi="Arial" w:cs="Arial"/>
          <w:b/>
          <w:color w:val="000000"/>
        </w:rPr>
        <w:t>USER’S INFORMATION</w:t>
      </w:r>
      <w:r w:rsidRPr="009C1274">
        <w:rPr>
          <w:rFonts w:ascii="Arial" w:hAnsi="Arial" w:cs="Arial"/>
          <w:b/>
          <w:bCs/>
        </w:rPr>
        <w:t>– ANNEX A</w:t>
      </w:r>
    </w:p>
    <w:p w14:paraId="1C4D1378" w14:textId="77777777" w:rsidR="00FF4654" w:rsidRPr="004C0DC2" w:rsidRDefault="00FF4654" w:rsidP="00FF4654">
      <w:pPr>
        <w:spacing w:line="240" w:lineRule="auto"/>
        <w:ind w:left="360"/>
        <w:jc w:val="center"/>
        <w:rPr>
          <w:rFonts w:ascii="Arial" w:hAnsi="Arial" w:cs="Arial"/>
        </w:rPr>
      </w:pPr>
    </w:p>
    <w:p w14:paraId="53F0B52A" w14:textId="60FE6483" w:rsidR="00FF4654" w:rsidRPr="004A194D" w:rsidRDefault="00FF4654" w:rsidP="00FF4654">
      <w:pPr>
        <w:suppressAutoHyphens/>
        <w:spacing w:after="0"/>
        <w:contextualSpacing/>
        <w:jc w:val="both"/>
        <w:rPr>
          <w:rFonts w:ascii="Arial" w:hAnsi="Arial" w:cs="Arial"/>
        </w:rPr>
      </w:pPr>
      <w:r w:rsidRPr="004A194D">
        <w:rPr>
          <w:rFonts w:ascii="Arial" w:hAnsi="Arial" w:cs="Arial"/>
        </w:rPr>
        <w:t xml:space="preserve">The purpose of this USER INFORMATION is to provide origin address and destination city, the maximum allowed insurance coverage regarding the Household Goods (HHG) for relocation, and the allowed container size of </w:t>
      </w:r>
      <w:r w:rsidRPr="004A194D">
        <w:rPr>
          <w:rFonts w:ascii="Arial" w:hAnsi="Arial" w:cs="Arial"/>
          <w:b/>
        </w:rPr>
        <w:t>Household Goods (HHG)</w:t>
      </w:r>
      <w:r w:rsidRPr="004A194D">
        <w:rPr>
          <w:rFonts w:ascii="Arial" w:hAnsi="Arial" w:cs="Arial"/>
        </w:rPr>
        <w:t xml:space="preserve">, door-to-door, by sea, for </w:t>
      </w:r>
      <w:r w:rsidR="00695914" w:rsidRPr="004A194D">
        <w:rPr>
          <w:rFonts w:ascii="Arial" w:hAnsi="Arial" w:cs="Arial"/>
          <w:b/>
        </w:rPr>
        <w:t>MILITAR</w:t>
      </w:r>
      <w:r w:rsidR="00F96C67">
        <w:rPr>
          <w:rFonts w:ascii="Arial" w:hAnsi="Arial" w:cs="Arial"/>
          <w:b/>
        </w:rPr>
        <w:t>Y</w:t>
      </w:r>
      <w:r w:rsidRPr="004A194D">
        <w:rPr>
          <w:rFonts w:ascii="Arial" w:hAnsi="Arial" w:cs="Arial"/>
          <w:b/>
        </w:rPr>
        <w:t xml:space="preserve"> PERSONNEL</w:t>
      </w:r>
      <w:r w:rsidRPr="004A194D">
        <w:rPr>
          <w:rFonts w:ascii="Arial" w:hAnsi="Arial" w:cs="Arial"/>
        </w:rPr>
        <w:t xml:space="preserve"> of the Brazilian Aeronautical Command when returning to Brazil at the end of their missions outside Brazil, as described below:</w:t>
      </w:r>
    </w:p>
    <w:p w14:paraId="5462EC8A" w14:textId="77777777" w:rsidR="00FF4654" w:rsidRDefault="00FF4654" w:rsidP="00FF4654">
      <w:pPr>
        <w:suppressAutoHyphens/>
        <w:spacing w:after="0"/>
        <w:contextualSpacing/>
        <w:jc w:val="both"/>
        <w:rPr>
          <w:rFonts w:ascii="Arial" w:eastAsia="Arial" w:hAnsi="Arial" w:cs="Arial"/>
        </w:rPr>
      </w:pPr>
    </w:p>
    <w:p w14:paraId="0CA5F81C" w14:textId="40C73BBA" w:rsidR="00FF4654" w:rsidRDefault="00FF4654" w:rsidP="00BA4B65">
      <w:pPr>
        <w:pStyle w:val="Heading1"/>
        <w:numPr>
          <w:ilvl w:val="0"/>
          <w:numId w:val="0"/>
        </w:numPr>
        <w:rPr>
          <w:noProof/>
          <w:lang w:val="pt-BR"/>
        </w:rPr>
      </w:pPr>
      <w:r w:rsidRPr="005756D1">
        <w:rPr>
          <w:lang w:val="pt-BR"/>
        </w:rPr>
        <w:t>USER:</w:t>
      </w:r>
    </w:p>
    <w:p w14:paraId="2106860C" w14:textId="77777777" w:rsidR="00EB122A" w:rsidRDefault="00EB122A" w:rsidP="00EB122A"/>
    <w:p w14:paraId="12514956" w14:textId="135457B9" w:rsidR="00EB122A" w:rsidRDefault="00EB122A" w:rsidP="00EB122A">
      <w:pPr>
        <w:pStyle w:val="Heading1"/>
      </w:pPr>
    </w:p>
    <w:p w14:paraId="53772CF3" w14:textId="7A85580C" w:rsidR="00EB122A" w:rsidRDefault="00EB122A" w:rsidP="00EB122A">
      <w:pPr>
        <w:pStyle w:val="Heading2"/>
        <w:spacing w:line="276" w:lineRule="auto"/>
      </w:pPr>
      <w:r w:rsidRPr="004C0DC2">
        <w:rPr>
          <w:b/>
        </w:rPr>
        <w:t>ORIGIN ADDRESS:</w:t>
      </w:r>
      <w:r>
        <w:rPr>
          <w:b/>
        </w:rPr>
        <w:t xml:space="preserve"> </w:t>
      </w:r>
      <w:r w:rsidR="00BE1F3A" w:rsidRPr="00BE1F3A">
        <w:t xml:space="preserve">Rockville, MD </w:t>
      </w:r>
      <w:r>
        <w:rPr>
          <w:noProof/>
        </w:rPr>
        <w:t>(</w:t>
      </w:r>
      <w:r w:rsidR="006E6E95">
        <w:rPr>
          <w:noProof/>
        </w:rPr>
        <w:t>USA</w:t>
      </w:r>
      <w:r w:rsidRPr="001276A9">
        <w:rPr>
          <w:noProof/>
        </w:rPr>
        <w:t>)</w:t>
      </w:r>
      <w:r>
        <w:t>;</w:t>
      </w:r>
    </w:p>
    <w:p w14:paraId="1E0455C6" w14:textId="5350FFBD" w:rsidR="00EB122A" w:rsidRPr="00BE380C" w:rsidRDefault="00EB122A" w:rsidP="00EB122A">
      <w:pPr>
        <w:pStyle w:val="Heading2"/>
        <w:spacing w:line="276" w:lineRule="auto"/>
        <w:rPr>
          <w:lang w:val="pt-BR"/>
        </w:rPr>
      </w:pPr>
      <w:r w:rsidRPr="00BE380C">
        <w:rPr>
          <w:b/>
          <w:lang w:val="pt-BR"/>
        </w:rPr>
        <w:t>DESTINATION CITY:</w:t>
      </w:r>
      <w:r w:rsidRPr="00BE380C">
        <w:rPr>
          <w:lang w:val="pt-BR"/>
        </w:rPr>
        <w:t xml:space="preserve"> </w:t>
      </w:r>
      <w:r w:rsidR="00BE1F3A" w:rsidRPr="00BE1F3A">
        <w:rPr>
          <w:lang w:val="pt-BR"/>
        </w:rPr>
        <w:t xml:space="preserve">Rio de Janeiro, RJ </w:t>
      </w:r>
      <w:r w:rsidR="006E6E95" w:rsidRPr="006F1E61">
        <w:rPr>
          <w:noProof/>
          <w:lang w:val="pt-BR"/>
        </w:rPr>
        <w:t>(Brazil)</w:t>
      </w:r>
      <w:r w:rsidR="006E6E95">
        <w:rPr>
          <w:noProof/>
          <w:lang w:val="pt-BR"/>
        </w:rPr>
        <w:t>;</w:t>
      </w:r>
    </w:p>
    <w:p w14:paraId="275B4B32" w14:textId="3CEC7FCE" w:rsidR="00EB122A" w:rsidRPr="00AA3C7E" w:rsidRDefault="00EB122A" w:rsidP="00EB122A">
      <w:pPr>
        <w:pStyle w:val="Heading2"/>
        <w:spacing w:line="276" w:lineRule="auto"/>
      </w:pPr>
      <w:r>
        <w:rPr>
          <w:b/>
        </w:rPr>
        <w:t>ESTIMATED DATE FOR THE RELOCATION:</w:t>
      </w:r>
      <w:r w:rsidRPr="003B7BDA">
        <w:t xml:space="preserve"> </w:t>
      </w:r>
      <w:r w:rsidR="00941AA0">
        <w:rPr>
          <w:noProof/>
        </w:rPr>
        <w:t>10</w:t>
      </w:r>
      <w:r w:rsidRPr="00DE604D">
        <w:rPr>
          <w:noProof/>
        </w:rPr>
        <w:t>/</w:t>
      </w:r>
      <w:r w:rsidR="00941AA0">
        <w:rPr>
          <w:noProof/>
        </w:rPr>
        <w:t>30</w:t>
      </w:r>
      <w:r w:rsidRPr="00DE604D">
        <w:rPr>
          <w:noProof/>
        </w:rPr>
        <w:t>/20</w:t>
      </w:r>
      <w:r w:rsidR="006E6E95">
        <w:rPr>
          <w:noProof/>
        </w:rPr>
        <w:t>21</w:t>
      </w:r>
      <w:r>
        <w:t>;</w:t>
      </w:r>
    </w:p>
    <w:p w14:paraId="746094D4" w14:textId="5A152058" w:rsidR="00EB122A" w:rsidRDefault="00EB122A" w:rsidP="00EB122A">
      <w:pPr>
        <w:pStyle w:val="Heading2"/>
        <w:spacing w:line="276" w:lineRule="auto"/>
      </w:pPr>
      <w:r w:rsidRPr="004C0DC2">
        <w:rPr>
          <w:b/>
        </w:rPr>
        <w:t>CONTAINER ALLOWED SIZE:</w:t>
      </w:r>
      <w:r>
        <w:t xml:space="preserve"> </w:t>
      </w:r>
      <w:r w:rsidR="006E6E95">
        <w:rPr>
          <w:noProof/>
        </w:rPr>
        <w:t>4</w:t>
      </w:r>
      <w:r>
        <w:rPr>
          <w:noProof/>
        </w:rPr>
        <w:t>0</w:t>
      </w:r>
      <w:r w:rsidRPr="004C0DC2">
        <w:t xml:space="preserve"> feet container</w:t>
      </w:r>
      <w:r>
        <w:t>; and</w:t>
      </w:r>
    </w:p>
    <w:p w14:paraId="383A76C9" w14:textId="4B258721" w:rsidR="00EB122A" w:rsidRDefault="00EB122A" w:rsidP="00EB122A">
      <w:pPr>
        <w:pStyle w:val="Heading2"/>
        <w:spacing w:line="276" w:lineRule="auto"/>
      </w:pPr>
      <w:r w:rsidRPr="004C0DC2">
        <w:rPr>
          <w:b/>
        </w:rPr>
        <w:t>MAXIMUM HHG VALUE ALLOWED FOR INSURANCE COVERAGE</w:t>
      </w:r>
      <w:r>
        <w:t>:</w:t>
      </w:r>
      <w:r w:rsidRPr="004C0DC2">
        <w:t xml:space="preserve"> </w:t>
      </w:r>
      <w:r w:rsidR="006C23DF">
        <w:t>$</w:t>
      </w:r>
      <w:r w:rsidR="006C23DF">
        <w:rPr>
          <w:noProof/>
        </w:rPr>
        <w:t>103,747.70</w:t>
      </w:r>
    </w:p>
    <w:p w14:paraId="463B8707" w14:textId="57168D6F" w:rsidR="00AB33CC" w:rsidRDefault="00EB122A" w:rsidP="00B9098E">
      <w:pPr>
        <w:pStyle w:val="Heading2"/>
        <w:spacing w:line="276" w:lineRule="auto"/>
        <w:rPr>
          <w:noProof/>
        </w:rPr>
      </w:pPr>
      <w:r>
        <w:rPr>
          <w:b/>
        </w:rPr>
        <w:t>ESTIMATED BUDGET</w:t>
      </w:r>
      <w:r w:rsidRPr="00372F5F">
        <w:t>:</w:t>
      </w:r>
      <w:r>
        <w:t xml:space="preserve"> $</w:t>
      </w:r>
      <w:r>
        <w:rPr>
          <w:noProof/>
        </w:rPr>
        <w:t>1</w:t>
      </w:r>
      <w:r w:rsidR="006E6E95">
        <w:rPr>
          <w:noProof/>
        </w:rPr>
        <w:t>3</w:t>
      </w:r>
      <w:r w:rsidR="00191488">
        <w:rPr>
          <w:noProof/>
        </w:rPr>
        <w:t>,</w:t>
      </w:r>
      <w:r w:rsidR="006E6E95">
        <w:rPr>
          <w:noProof/>
        </w:rPr>
        <w:t>9</w:t>
      </w:r>
      <w:r w:rsidR="00191488">
        <w:rPr>
          <w:noProof/>
        </w:rPr>
        <w:t>00.00</w:t>
      </w:r>
    </w:p>
    <w:p w14:paraId="23EA9FFD" w14:textId="77777777" w:rsidR="00AB33CC" w:rsidRPr="00845291" w:rsidRDefault="00AB33CC" w:rsidP="001C705F">
      <w:pPr>
        <w:rPr>
          <w:lang w:val="pt-BR"/>
        </w:rPr>
      </w:pPr>
    </w:p>
    <w:p w14:paraId="6604271F" w14:textId="77777777" w:rsidR="001C705F" w:rsidRPr="006C23DF" w:rsidRDefault="001C705F" w:rsidP="001C705F"/>
    <w:p w14:paraId="6FA035D3" w14:textId="77777777" w:rsidR="00FF4654" w:rsidRPr="004A194D" w:rsidRDefault="00FF4654" w:rsidP="00592FC0">
      <w:pPr>
        <w:pStyle w:val="NoSpacing"/>
        <w:spacing w:line="276" w:lineRule="auto"/>
        <w:rPr>
          <w:rFonts w:ascii="Arial" w:hAnsi="Arial" w:cs="Arial"/>
        </w:rPr>
      </w:pPr>
      <w:r w:rsidRPr="004A194D">
        <w:rPr>
          <w:rFonts w:ascii="Arial" w:hAnsi="Arial" w:cs="Arial"/>
        </w:rPr>
        <w:t xml:space="preserve">When presenting the price for the HHG services, the bidder </w:t>
      </w:r>
      <w:r w:rsidRPr="004A194D">
        <w:rPr>
          <w:rFonts w:ascii="Arial" w:hAnsi="Arial" w:cs="Arial"/>
          <w:u w:val="single"/>
        </w:rPr>
        <w:t>must not include the insurance cost</w:t>
      </w:r>
      <w:r w:rsidRPr="004A194D">
        <w:rPr>
          <w:rFonts w:ascii="Arial" w:hAnsi="Arial" w:cs="Arial"/>
        </w:rPr>
        <w:t xml:space="preserve"> on the price proposal.</w:t>
      </w:r>
    </w:p>
    <w:p w14:paraId="703DC9F9" w14:textId="77777777" w:rsidR="00FF4654" w:rsidRPr="004A194D" w:rsidRDefault="00FF4654" w:rsidP="00FF4654">
      <w:pPr>
        <w:pStyle w:val="NoSpacing"/>
        <w:spacing w:line="276" w:lineRule="auto"/>
        <w:rPr>
          <w:rFonts w:ascii="Arial" w:hAnsi="Arial" w:cs="Arial"/>
        </w:rPr>
      </w:pPr>
    </w:p>
    <w:p w14:paraId="7AE63FD6" w14:textId="049A8681" w:rsidR="00FF4654" w:rsidRDefault="00FF4654" w:rsidP="00FF4654">
      <w:pPr>
        <w:pStyle w:val="NoSpacing"/>
        <w:spacing w:line="276" w:lineRule="auto"/>
        <w:rPr>
          <w:rFonts w:ascii="Arial" w:hAnsi="Arial" w:cs="Arial"/>
        </w:rPr>
      </w:pPr>
    </w:p>
    <w:p w14:paraId="3726C314" w14:textId="6516A34A" w:rsidR="006125B1" w:rsidRDefault="006125B1" w:rsidP="00FF4654">
      <w:pPr>
        <w:pStyle w:val="NoSpacing"/>
        <w:spacing w:line="276" w:lineRule="auto"/>
        <w:rPr>
          <w:rFonts w:ascii="Arial" w:hAnsi="Arial" w:cs="Arial"/>
        </w:rPr>
      </w:pPr>
    </w:p>
    <w:p w14:paraId="30834399" w14:textId="36C505C5" w:rsidR="006125B1" w:rsidRDefault="006125B1" w:rsidP="00FF4654">
      <w:pPr>
        <w:pStyle w:val="NoSpacing"/>
        <w:spacing w:line="276" w:lineRule="auto"/>
        <w:rPr>
          <w:rFonts w:ascii="Arial" w:hAnsi="Arial" w:cs="Arial"/>
        </w:rPr>
      </w:pPr>
    </w:p>
    <w:p w14:paraId="3F7B3174" w14:textId="77777777" w:rsidR="006125B1" w:rsidRDefault="006125B1" w:rsidP="00FF4654">
      <w:pPr>
        <w:pStyle w:val="NoSpacing"/>
        <w:spacing w:line="276" w:lineRule="auto"/>
        <w:rPr>
          <w:rFonts w:ascii="Arial" w:hAnsi="Arial" w:cs="Arial"/>
        </w:rPr>
      </w:pPr>
    </w:p>
    <w:p w14:paraId="6E2BDDA4" w14:textId="0FF950CF" w:rsidR="00FF4654" w:rsidRPr="005756D1" w:rsidRDefault="004C7C41" w:rsidP="00FF4654">
      <w:pPr>
        <w:pStyle w:val="NoSpacing"/>
        <w:jc w:val="center"/>
        <w:rPr>
          <w:rFonts w:ascii="Arial" w:hAnsi="Arial" w:cs="Arial"/>
        </w:rPr>
      </w:pPr>
      <w:r>
        <w:rPr>
          <w:rFonts w:ascii="Arial" w:hAnsi="Arial" w:cs="Arial"/>
        </w:rPr>
        <w:t>MARCEL NOBREGA DOS SANTOS</w:t>
      </w:r>
      <w:r w:rsidR="00FF4654" w:rsidRPr="005756D1">
        <w:rPr>
          <w:rFonts w:ascii="Arial" w:hAnsi="Arial" w:cs="Arial"/>
        </w:rPr>
        <w:t xml:space="preserve">, </w:t>
      </w:r>
      <w:r w:rsidR="006125B1">
        <w:rPr>
          <w:rFonts w:ascii="Arial" w:hAnsi="Arial" w:cs="Arial"/>
        </w:rPr>
        <w:t>Lt Col</w:t>
      </w:r>
    </w:p>
    <w:p w14:paraId="23E2C1CF" w14:textId="77777777" w:rsidR="00FF4654" w:rsidRDefault="00FF4654" w:rsidP="00FF4654">
      <w:pPr>
        <w:pStyle w:val="NoSpacing"/>
        <w:jc w:val="center"/>
        <w:rPr>
          <w:rFonts w:ascii="Arial" w:hAnsi="Arial" w:cs="Arial"/>
        </w:rPr>
      </w:pPr>
      <w:r w:rsidRPr="00372F5F">
        <w:rPr>
          <w:rFonts w:ascii="Arial" w:hAnsi="Arial" w:cs="Arial"/>
        </w:rPr>
        <w:t>Chief of the Administrative Division</w:t>
      </w:r>
    </w:p>
    <w:sectPr w:rsidR="00FF4654" w:rsidSect="00695914">
      <w:pgSz w:w="12240" w:h="15840"/>
      <w:pgMar w:top="884" w:right="1440" w:bottom="1620" w:left="1440" w:header="720" w:footer="116"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113097"/>
    <w:multiLevelType w:val="multilevel"/>
    <w:tmpl w:val="F6EA171A"/>
    <w:lvl w:ilvl="0">
      <w:start w:val="1"/>
      <w:numFmt w:val="decimal"/>
      <w:pStyle w:val="Heading1"/>
      <w:suff w:val="space"/>
      <w:lvlText w:val="%1."/>
      <w:lvlJc w:val="left"/>
      <w:pPr>
        <w:ind w:left="0" w:firstLine="0"/>
      </w:pPr>
      <w:rPr>
        <w:rFonts w:hint="default"/>
        <w:b/>
        <w:lang w:val="en-US"/>
      </w:rPr>
    </w:lvl>
    <w:lvl w:ilvl="1">
      <w:start w:val="1"/>
      <w:numFmt w:val="decimal"/>
      <w:pStyle w:val="Heading2"/>
      <w:suff w:val="space"/>
      <w:lvlText w:val="%1.%2."/>
      <w:lvlJc w:val="left"/>
      <w:pPr>
        <w:ind w:left="0" w:firstLine="0"/>
      </w:pPr>
      <w:rPr>
        <w:rFonts w:hint="default"/>
        <w:b/>
        <w:color w:val="auto"/>
      </w:rPr>
    </w:lvl>
    <w:lvl w:ilvl="2">
      <w:start w:val="1"/>
      <w:numFmt w:val="decimal"/>
      <w:pStyle w:val="Heading3"/>
      <w:suff w:val="space"/>
      <w:lvlText w:val="%1.%2.%3."/>
      <w:lvlJc w:val="left"/>
      <w:pPr>
        <w:ind w:left="900" w:firstLine="0"/>
      </w:pPr>
      <w:rPr>
        <w:rFonts w:hint="default"/>
        <w:b/>
        <w:i w:val="0"/>
        <w:color w:val="auto"/>
      </w:rPr>
    </w:lvl>
    <w:lvl w:ilvl="3">
      <w:start w:val="1"/>
      <w:numFmt w:val="decimal"/>
      <w:suff w:val="space"/>
      <w:lvlText w:val="%1.%2.%3.%4."/>
      <w:lvlJc w:val="left"/>
      <w:pPr>
        <w:ind w:left="1350" w:firstLine="0"/>
      </w:pPr>
      <w:rPr>
        <w:rFonts w:ascii="Arial" w:hAnsi="Arial" w:cs="Arial" w:hint="default"/>
        <w:b/>
        <w:sz w:val="22"/>
        <w:szCs w:val="24"/>
      </w:rPr>
    </w:lvl>
    <w:lvl w:ilvl="4">
      <w:start w:val="1"/>
      <w:numFmt w:val="decimal"/>
      <w:suff w:val="space"/>
      <w:lvlText w:val="%1.%2.%3.%4.%5."/>
      <w:lvlJc w:val="left"/>
      <w:pPr>
        <w:ind w:left="1134" w:firstLine="0"/>
      </w:pPr>
      <w:rPr>
        <w:rFonts w:hint="default"/>
        <w:b/>
        <w:i w:val="0"/>
      </w:rPr>
    </w:lvl>
    <w:lvl w:ilvl="5">
      <w:start w:val="1"/>
      <w:numFmt w:val="decimal"/>
      <w:lvlText w:val="%1.%2.%3.%4.%5.%6."/>
      <w:lvlJc w:val="left"/>
      <w:pPr>
        <w:ind w:left="4994" w:hanging="936"/>
      </w:pPr>
      <w:rPr>
        <w:rFonts w:hint="default"/>
      </w:rPr>
    </w:lvl>
    <w:lvl w:ilvl="6">
      <w:start w:val="1"/>
      <w:numFmt w:val="decimal"/>
      <w:lvlText w:val="%1.%2.%3.%4.%5.%6.%7."/>
      <w:lvlJc w:val="left"/>
      <w:pPr>
        <w:ind w:left="5498" w:hanging="1080"/>
      </w:pPr>
      <w:rPr>
        <w:rFonts w:hint="default"/>
      </w:rPr>
    </w:lvl>
    <w:lvl w:ilvl="7">
      <w:start w:val="1"/>
      <w:numFmt w:val="decimal"/>
      <w:lvlText w:val="%1.%2.%3.%4.%5.%6.%7.%8."/>
      <w:lvlJc w:val="left"/>
      <w:pPr>
        <w:ind w:left="6002" w:hanging="1224"/>
      </w:pPr>
      <w:rPr>
        <w:rFonts w:hint="default"/>
      </w:rPr>
    </w:lvl>
    <w:lvl w:ilvl="8">
      <w:start w:val="1"/>
      <w:numFmt w:val="decimal"/>
      <w:lvlText w:val="%1.%2.%3.%4.%5.%6.%7.%8.%9."/>
      <w:lvlJc w:val="left"/>
      <w:pPr>
        <w:ind w:left="6578" w:hanging="144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654"/>
    <w:rsid w:val="00037B01"/>
    <w:rsid w:val="000F46A4"/>
    <w:rsid w:val="00191488"/>
    <w:rsid w:val="00192A46"/>
    <w:rsid w:val="001C705F"/>
    <w:rsid w:val="001D7CDA"/>
    <w:rsid w:val="001E2C15"/>
    <w:rsid w:val="002508BD"/>
    <w:rsid w:val="002553E0"/>
    <w:rsid w:val="002650AC"/>
    <w:rsid w:val="002E20A9"/>
    <w:rsid w:val="0031440A"/>
    <w:rsid w:val="003F55E3"/>
    <w:rsid w:val="00450D91"/>
    <w:rsid w:val="00466997"/>
    <w:rsid w:val="004755E7"/>
    <w:rsid w:val="004A194D"/>
    <w:rsid w:val="004C7C41"/>
    <w:rsid w:val="004D6906"/>
    <w:rsid w:val="00505B40"/>
    <w:rsid w:val="005756D1"/>
    <w:rsid w:val="00592FC0"/>
    <w:rsid w:val="005B24D7"/>
    <w:rsid w:val="005F25CF"/>
    <w:rsid w:val="005F6A94"/>
    <w:rsid w:val="0060693E"/>
    <w:rsid w:val="006125B1"/>
    <w:rsid w:val="006942A6"/>
    <w:rsid w:val="00695914"/>
    <w:rsid w:val="006C23DF"/>
    <w:rsid w:val="006D2B81"/>
    <w:rsid w:val="006E6E95"/>
    <w:rsid w:val="006F1E61"/>
    <w:rsid w:val="00705EB2"/>
    <w:rsid w:val="00712783"/>
    <w:rsid w:val="00767854"/>
    <w:rsid w:val="0079351E"/>
    <w:rsid w:val="00815208"/>
    <w:rsid w:val="008233EE"/>
    <w:rsid w:val="00835D27"/>
    <w:rsid w:val="00845291"/>
    <w:rsid w:val="00861A7F"/>
    <w:rsid w:val="008A0AB6"/>
    <w:rsid w:val="00923ACD"/>
    <w:rsid w:val="00941AA0"/>
    <w:rsid w:val="00947FEE"/>
    <w:rsid w:val="00954C4A"/>
    <w:rsid w:val="009566BD"/>
    <w:rsid w:val="009B63CA"/>
    <w:rsid w:val="009D1A5C"/>
    <w:rsid w:val="00AB314E"/>
    <w:rsid w:val="00AB33CC"/>
    <w:rsid w:val="00B63486"/>
    <w:rsid w:val="00B9098E"/>
    <w:rsid w:val="00B94D2A"/>
    <w:rsid w:val="00BA4B65"/>
    <w:rsid w:val="00BE1F3A"/>
    <w:rsid w:val="00BE380C"/>
    <w:rsid w:val="00C52EA6"/>
    <w:rsid w:val="00C812D0"/>
    <w:rsid w:val="00D25C14"/>
    <w:rsid w:val="00D37DE8"/>
    <w:rsid w:val="00D616E3"/>
    <w:rsid w:val="00D9110F"/>
    <w:rsid w:val="00DC49D3"/>
    <w:rsid w:val="00DE604D"/>
    <w:rsid w:val="00EB122A"/>
    <w:rsid w:val="00F00762"/>
    <w:rsid w:val="00F1567D"/>
    <w:rsid w:val="00F96C67"/>
    <w:rsid w:val="00FF4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85334"/>
  <w15:docId w15:val="{594D8089-031F-4926-A117-843AABEA9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654"/>
    <w:pPr>
      <w:spacing w:after="80" w:line="276" w:lineRule="auto"/>
    </w:pPr>
    <w:rPr>
      <w:rFonts w:ascii="Calibri" w:eastAsia="Times New Roman" w:hAnsi="Calibri" w:cs="Times New Roman"/>
    </w:rPr>
  </w:style>
  <w:style w:type="paragraph" w:styleId="Heading1">
    <w:name w:val="heading 1"/>
    <w:basedOn w:val="Normal"/>
    <w:next w:val="Normal"/>
    <w:link w:val="Heading1Char"/>
    <w:autoRedefine/>
    <w:uiPriority w:val="9"/>
    <w:qFormat/>
    <w:rsid w:val="00FF4654"/>
    <w:pPr>
      <w:numPr>
        <w:numId w:val="1"/>
      </w:numPr>
      <w:spacing w:after="0"/>
      <w:contextualSpacing/>
      <w:outlineLvl w:val="0"/>
    </w:pPr>
    <w:rPr>
      <w:rFonts w:ascii="Arial" w:eastAsia="SimSun" w:hAnsi="Arial"/>
      <w:b/>
      <w:bCs/>
      <w:color w:val="000000"/>
      <w:shd w:val="clear" w:color="auto" w:fill="C0C0C0"/>
      <w:lang w:eastAsia="ar-SA"/>
    </w:rPr>
  </w:style>
  <w:style w:type="paragraph" w:styleId="Heading2">
    <w:name w:val="heading 2"/>
    <w:basedOn w:val="Normal"/>
    <w:next w:val="Normal"/>
    <w:link w:val="Heading2Char"/>
    <w:uiPriority w:val="9"/>
    <w:unhideWhenUsed/>
    <w:qFormat/>
    <w:rsid w:val="00FF4654"/>
    <w:pPr>
      <w:numPr>
        <w:ilvl w:val="1"/>
        <w:numId w:val="1"/>
      </w:numPr>
      <w:suppressAutoHyphens/>
      <w:spacing w:after="0" w:line="360" w:lineRule="auto"/>
      <w:contextualSpacing/>
      <w:jc w:val="both"/>
      <w:outlineLvl w:val="1"/>
    </w:pPr>
    <w:rPr>
      <w:rFonts w:ascii="Arial" w:eastAsia="Arial" w:hAnsi="Arial" w:cs="Arial"/>
    </w:rPr>
  </w:style>
  <w:style w:type="paragraph" w:styleId="Heading3">
    <w:name w:val="heading 3"/>
    <w:basedOn w:val="ListParagraph"/>
    <w:next w:val="Normal"/>
    <w:link w:val="Heading3Char"/>
    <w:uiPriority w:val="9"/>
    <w:unhideWhenUsed/>
    <w:qFormat/>
    <w:rsid w:val="00FF4654"/>
    <w:pPr>
      <w:numPr>
        <w:ilvl w:val="2"/>
        <w:numId w:val="1"/>
      </w:numPr>
      <w:spacing w:after="0" w:line="360" w:lineRule="auto"/>
      <w:jc w:val="both"/>
      <w:outlineLvl w:val="2"/>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4654"/>
    <w:rPr>
      <w:rFonts w:ascii="Arial" w:eastAsia="SimSun" w:hAnsi="Arial" w:cs="Times New Roman"/>
      <w:b/>
      <w:bCs/>
      <w:color w:val="000000"/>
      <w:lang w:eastAsia="ar-SA"/>
    </w:rPr>
  </w:style>
  <w:style w:type="character" w:customStyle="1" w:styleId="Heading2Char">
    <w:name w:val="Heading 2 Char"/>
    <w:basedOn w:val="DefaultParagraphFont"/>
    <w:link w:val="Heading2"/>
    <w:uiPriority w:val="9"/>
    <w:rsid w:val="00FF4654"/>
    <w:rPr>
      <w:rFonts w:ascii="Arial" w:eastAsia="Arial" w:hAnsi="Arial" w:cs="Arial"/>
    </w:rPr>
  </w:style>
  <w:style w:type="character" w:customStyle="1" w:styleId="Heading3Char">
    <w:name w:val="Heading 3 Char"/>
    <w:basedOn w:val="DefaultParagraphFont"/>
    <w:link w:val="Heading3"/>
    <w:uiPriority w:val="9"/>
    <w:rsid w:val="00FF4654"/>
    <w:rPr>
      <w:rFonts w:ascii="Arial" w:eastAsia="Times New Roman" w:hAnsi="Arial" w:cs="Arial"/>
    </w:rPr>
  </w:style>
  <w:style w:type="paragraph" w:styleId="NoSpacing">
    <w:name w:val="No Spacing"/>
    <w:basedOn w:val="Normal"/>
    <w:link w:val="NoSpacingChar"/>
    <w:uiPriority w:val="1"/>
    <w:qFormat/>
    <w:rsid w:val="00FF4654"/>
    <w:pPr>
      <w:spacing w:after="0" w:line="240" w:lineRule="auto"/>
    </w:pPr>
  </w:style>
  <w:style w:type="character" w:customStyle="1" w:styleId="NoSpacingChar">
    <w:name w:val="No Spacing Char"/>
    <w:link w:val="NoSpacing"/>
    <w:uiPriority w:val="1"/>
    <w:rsid w:val="00FF4654"/>
    <w:rPr>
      <w:rFonts w:ascii="Calibri" w:eastAsia="Times New Roman" w:hAnsi="Calibri" w:cs="Times New Roman"/>
    </w:rPr>
  </w:style>
  <w:style w:type="paragraph" w:styleId="ListParagraph">
    <w:name w:val="List Paragraph"/>
    <w:basedOn w:val="Normal"/>
    <w:uiPriority w:val="34"/>
    <w:qFormat/>
    <w:rsid w:val="00FF4654"/>
    <w:pPr>
      <w:ind w:left="720"/>
      <w:contextualSpacing/>
    </w:pPr>
  </w:style>
  <w:style w:type="paragraph" w:styleId="BalloonText">
    <w:name w:val="Balloon Text"/>
    <w:basedOn w:val="Normal"/>
    <w:link w:val="BalloonTextChar"/>
    <w:uiPriority w:val="99"/>
    <w:semiHidden/>
    <w:unhideWhenUsed/>
    <w:rsid w:val="006959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91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B3AFAE-695B-41DD-AD26-92F692283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162</Words>
  <Characters>879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COMAER</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 R. Gomes</dc:creator>
  <cp:lastModifiedBy>CLANDIO Ruschel</cp:lastModifiedBy>
  <cp:revision>6</cp:revision>
  <cp:lastPrinted>2019-04-01T14:22:00Z</cp:lastPrinted>
  <dcterms:created xsi:type="dcterms:W3CDTF">2021-09-09T19:24:00Z</dcterms:created>
  <dcterms:modified xsi:type="dcterms:W3CDTF">2021-09-09T19:29:00Z</dcterms:modified>
</cp:coreProperties>
</file>